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A5" w:rsidRPr="00586754" w:rsidRDefault="00437970" w:rsidP="00437970">
      <w:pPr>
        <w:jc w:val="center"/>
        <w:rPr>
          <w:b/>
        </w:rPr>
      </w:pPr>
      <w:r w:rsidRPr="00586754">
        <w:rPr>
          <w:b/>
        </w:rPr>
        <w:t>Agenda for 8/16 call</w:t>
      </w:r>
    </w:p>
    <w:p w:rsidR="00437970" w:rsidRDefault="00437970" w:rsidP="00437970"/>
    <w:p w:rsidR="00437970" w:rsidRDefault="00437970" w:rsidP="00437970">
      <w:r>
        <w:t>Changes to the agenda?</w:t>
      </w:r>
    </w:p>
    <w:p w:rsidR="00437970" w:rsidRDefault="00526DAB" w:rsidP="00437970">
      <w:r>
        <w:t>Discussion of questions, data, and methods—interdependence document (PK-8/9 email)</w:t>
      </w:r>
    </w:p>
    <w:p w:rsidR="00586754" w:rsidRDefault="00586754" w:rsidP="00437970">
      <w:r>
        <w:t>Comments on draft agenda for 8/24 meeting (below)</w:t>
      </w:r>
    </w:p>
    <w:p w:rsidR="00586754" w:rsidRDefault="00586754" w:rsidP="00437970">
      <w:r>
        <w:t>Logistics for meeting; who is planning to distribute what?</w:t>
      </w:r>
    </w:p>
    <w:p w:rsidR="003735E5" w:rsidRDefault="003735E5" w:rsidP="00437970">
      <w:r>
        <w:t>Updates on proposed analyses</w:t>
      </w:r>
    </w:p>
    <w:p w:rsidR="003735E5" w:rsidRPr="00C3258C" w:rsidRDefault="003735E5" w:rsidP="003735E5">
      <w:pPr>
        <w:jc w:val="center"/>
        <w:rPr>
          <w:b/>
        </w:rPr>
      </w:pPr>
      <w:r w:rsidRPr="00C3258C">
        <w:rPr>
          <w:b/>
        </w:rPr>
        <w:t>Draft Agenda for the Baltimore Meeting</w:t>
      </w:r>
    </w:p>
    <w:p w:rsidR="003735E5" w:rsidRDefault="008B66D0" w:rsidP="003735E5">
      <w:r>
        <w:t>8:00?</w:t>
      </w:r>
      <w:r>
        <w:tab/>
      </w:r>
      <w:r w:rsidR="003735E5">
        <w:t xml:space="preserve">Welcome </w:t>
      </w:r>
      <w:r>
        <w:t xml:space="preserve">and introductions </w:t>
      </w:r>
      <w:r w:rsidR="003735E5">
        <w:t>(Nancy Fishman)</w:t>
      </w:r>
    </w:p>
    <w:p w:rsidR="008B66D0" w:rsidRDefault="008B66D0" w:rsidP="002C496A">
      <w:pPr>
        <w:pStyle w:val="NoSpacing"/>
        <w:ind w:left="720" w:hanging="720"/>
      </w:pPr>
      <w:r>
        <w:t>8:15</w:t>
      </w:r>
      <w:r>
        <w:tab/>
      </w:r>
      <w:r w:rsidR="00C3258C">
        <w:t>What is the impact of Green House/culture change on quality of care of care?  (Grabowski)</w:t>
      </w:r>
    </w:p>
    <w:p w:rsidR="002C496A" w:rsidRDefault="002C496A" w:rsidP="002C496A">
      <w:pPr>
        <w:pStyle w:val="NoSpacing"/>
        <w:ind w:left="1440"/>
      </w:pPr>
      <w:r>
        <w:t>*Question(s) to be addressed</w:t>
      </w:r>
    </w:p>
    <w:p w:rsidR="002C496A" w:rsidRDefault="002C496A" w:rsidP="002C496A">
      <w:pPr>
        <w:pStyle w:val="NoSpacing"/>
        <w:ind w:left="1440"/>
      </w:pPr>
      <w:r>
        <w:t>*Basic method to be used to address the question</w:t>
      </w:r>
    </w:p>
    <w:p w:rsidR="002C496A" w:rsidRDefault="002C496A" w:rsidP="002C496A">
      <w:pPr>
        <w:pStyle w:val="NoSpacing"/>
        <w:ind w:left="1440"/>
      </w:pPr>
      <w:r>
        <w:t>*What is being compared with what (if relevant)</w:t>
      </w:r>
    </w:p>
    <w:p w:rsidR="002C496A" w:rsidRDefault="002C496A" w:rsidP="002C496A">
      <w:pPr>
        <w:pStyle w:val="NoSpacing"/>
        <w:ind w:left="1440"/>
      </w:pPr>
      <w:r>
        <w:t>*Data</w:t>
      </w:r>
    </w:p>
    <w:p w:rsidR="002C496A" w:rsidRDefault="002C496A" w:rsidP="002C496A">
      <w:pPr>
        <w:pStyle w:val="NoSpacing"/>
        <w:ind w:left="1440"/>
      </w:pPr>
      <w:r>
        <w:t xml:space="preserve">*Sample design and size—rough idea to get a </w:t>
      </w:r>
      <w:r w:rsidR="00586754">
        <w:t>sense</w:t>
      </w:r>
      <w:r>
        <w:t xml:space="preserve"> of scale</w:t>
      </w:r>
    </w:p>
    <w:p w:rsidR="00586754" w:rsidRDefault="00586754" w:rsidP="002C496A">
      <w:pPr>
        <w:pStyle w:val="NoSpacing"/>
        <w:ind w:left="1440"/>
      </w:pPr>
      <w:r>
        <w:t xml:space="preserve">*Product(s) </w:t>
      </w:r>
    </w:p>
    <w:p w:rsidR="002C496A" w:rsidRDefault="002C496A" w:rsidP="002C496A">
      <w:pPr>
        <w:pStyle w:val="NoSpacing"/>
        <w:ind w:left="1440"/>
      </w:pPr>
      <w:r>
        <w:t>*Schedule--consider sequencing, early products</w:t>
      </w:r>
    </w:p>
    <w:p w:rsidR="006B1498" w:rsidRDefault="002C496A" w:rsidP="002C496A">
      <w:pPr>
        <w:ind w:left="1440"/>
      </w:pPr>
      <w:r>
        <w:t>[</w:t>
      </w:r>
      <w:r>
        <w:t>Option(s) for study expansion a</w:t>
      </w:r>
      <w:r>
        <w:t>nd potential subsequent studies]</w:t>
      </w:r>
    </w:p>
    <w:p w:rsidR="00C3258C" w:rsidRDefault="005617C6" w:rsidP="005617C6">
      <w:pPr>
        <w:ind w:left="720" w:hanging="720"/>
      </w:pPr>
      <w:r>
        <w:t>8:45</w:t>
      </w:r>
      <w:r w:rsidR="00C3258C">
        <w:tab/>
        <w:t xml:space="preserve">What structure, process, and other factors </w:t>
      </w:r>
      <w:r>
        <w:t xml:space="preserve">are </w:t>
      </w:r>
      <w:r w:rsidR="00C3258C">
        <w:t>associated with outcomes?</w:t>
      </w:r>
      <w:r>
        <w:t xml:space="preserve"> (Sharkey, Horn, and Zimmerman)</w:t>
      </w:r>
      <w:r w:rsidR="00103AA6">
        <w:t xml:space="preserve">    </w:t>
      </w:r>
    </w:p>
    <w:p w:rsidR="00565E5E" w:rsidRDefault="005617C6" w:rsidP="005617C6">
      <w:pPr>
        <w:ind w:left="720" w:hanging="720"/>
      </w:pPr>
      <w:r>
        <w:t>9:</w:t>
      </w:r>
      <w:r w:rsidR="00565E5E">
        <w:t>15</w:t>
      </w:r>
      <w:r>
        <w:tab/>
      </w:r>
      <w:r w:rsidR="00565E5E">
        <w:t xml:space="preserve">What are the essential elements of Green House/culture change?  </w:t>
      </w:r>
    </w:p>
    <w:p w:rsidR="00103AA6" w:rsidRDefault="00565E5E" w:rsidP="005617C6">
      <w:pPr>
        <w:ind w:left="720" w:hanging="720"/>
      </w:pPr>
      <w:r>
        <w:t>9:45</w:t>
      </w:r>
      <w:r>
        <w:tab/>
      </w:r>
      <w:r w:rsidR="00103AA6">
        <w:t>Pioneer survey update on content, funding, and likely schedule (Elliot)</w:t>
      </w:r>
    </w:p>
    <w:p w:rsidR="00103AA6" w:rsidRDefault="00565E5E" w:rsidP="005617C6">
      <w:pPr>
        <w:ind w:left="720" w:hanging="720"/>
      </w:pPr>
      <w:r>
        <w:t>10:00</w:t>
      </w:r>
      <w:r w:rsidR="00103AA6">
        <w:tab/>
        <w:t>Break</w:t>
      </w:r>
    </w:p>
    <w:p w:rsidR="005617C6" w:rsidRDefault="00103AA6" w:rsidP="005617C6">
      <w:pPr>
        <w:ind w:left="720" w:hanging="720"/>
      </w:pPr>
      <w:r>
        <w:t>10:</w:t>
      </w:r>
      <w:r w:rsidR="00565E5E">
        <w:t>15</w:t>
      </w:r>
      <w:r>
        <w:tab/>
      </w:r>
      <w:r w:rsidR="005617C6">
        <w:t>What is necessary to assure that essential elements of Green House/culture change are in place? (Bowers)</w:t>
      </w:r>
    </w:p>
    <w:p w:rsidR="004D52E0" w:rsidRDefault="00565E5E" w:rsidP="005617C6">
      <w:pPr>
        <w:ind w:left="720" w:hanging="720"/>
      </w:pPr>
      <w:r>
        <w:t>10:45</w:t>
      </w:r>
      <w:r>
        <w:tab/>
      </w:r>
      <w:r w:rsidR="004D52E0">
        <w:t>Who adopts Green House/culture change?</w:t>
      </w:r>
      <w:r>
        <w:t xml:space="preserve"> (Kemper)</w:t>
      </w:r>
    </w:p>
    <w:p w:rsidR="004D52E0" w:rsidRDefault="00565E5E" w:rsidP="004D52E0">
      <w:pPr>
        <w:ind w:left="720" w:hanging="720"/>
      </w:pPr>
      <w:r>
        <w:t>11:15</w:t>
      </w:r>
      <w:r>
        <w:tab/>
      </w:r>
      <w:r w:rsidR="004D52E0">
        <w:t>What is the impact of Green House/culture change on cost?  (Grabowski)</w:t>
      </w:r>
    </w:p>
    <w:p w:rsidR="00565E5E" w:rsidRDefault="00565E5E" w:rsidP="004D52E0">
      <w:pPr>
        <w:ind w:left="720" w:hanging="720"/>
      </w:pPr>
      <w:r>
        <w:t>11:45</w:t>
      </w:r>
      <w:r>
        <w:tab/>
        <w:t xml:space="preserve">Business case/cost analysis and major investment information </w:t>
      </w:r>
      <w:r w:rsidR="002C496A">
        <w:t>(Newell</w:t>
      </w:r>
    </w:p>
    <w:p w:rsidR="00565E5E" w:rsidRDefault="00565E5E" w:rsidP="004D52E0">
      <w:pPr>
        <w:ind w:left="720" w:hanging="720"/>
      </w:pPr>
      <w:r>
        <w:t>12:15</w:t>
      </w:r>
      <w:r>
        <w:tab/>
        <w:t xml:space="preserve">Lunch and informal discussion </w:t>
      </w:r>
      <w:r w:rsidR="00152688">
        <w:t>of collaboration and coordination</w:t>
      </w:r>
    </w:p>
    <w:p w:rsidR="00152688" w:rsidRDefault="00152688" w:rsidP="004D52E0">
      <w:pPr>
        <w:ind w:left="720" w:hanging="720"/>
      </w:pPr>
      <w:r>
        <w:lastRenderedPageBreak/>
        <w:t>1:30</w:t>
      </w:r>
      <w:r>
        <w:tab/>
      </w:r>
      <w:r w:rsidR="002C496A">
        <w:t>Around the table:  What would I like to do?  (All)</w:t>
      </w:r>
    </w:p>
    <w:p w:rsidR="002C496A" w:rsidRDefault="002C496A" w:rsidP="004D52E0">
      <w:pPr>
        <w:ind w:left="720" w:hanging="720"/>
      </w:pPr>
      <w:r>
        <w:t>2:00</w:t>
      </w:r>
      <w:r>
        <w:tab/>
        <w:t>Natural teams and proposals</w:t>
      </w:r>
    </w:p>
    <w:p w:rsidR="002C496A" w:rsidRDefault="002C496A" w:rsidP="004D52E0">
      <w:pPr>
        <w:ind w:left="720" w:hanging="720"/>
      </w:pPr>
      <w:r>
        <w:t>2:30</w:t>
      </w:r>
      <w:r>
        <w:tab/>
        <w:t>Grants</w:t>
      </w:r>
      <w:r w:rsidR="00586754">
        <w:t xml:space="preserve"> information, subcontracts, collaboration costs, travel (Fishman/RWJ)</w:t>
      </w:r>
    </w:p>
    <w:p w:rsidR="00586754" w:rsidRDefault="00586754" w:rsidP="004D52E0">
      <w:pPr>
        <w:ind w:left="720" w:hanging="720"/>
      </w:pPr>
      <w:r>
        <w:t>3:00</w:t>
      </w:r>
      <w:r>
        <w:tab/>
        <w:t xml:space="preserve">Next steps </w:t>
      </w:r>
    </w:p>
    <w:p w:rsidR="00586754" w:rsidRDefault="00586754" w:rsidP="004D52E0">
      <w:pPr>
        <w:ind w:left="720" w:hanging="720"/>
      </w:pPr>
      <w:r>
        <w:t>3:45</w:t>
      </w:r>
      <w:r>
        <w:tab/>
        <w:t>Adjourn</w:t>
      </w:r>
    </w:p>
    <w:p w:rsidR="004D52E0" w:rsidRDefault="004D52E0" w:rsidP="005617C6">
      <w:pPr>
        <w:ind w:left="720" w:hanging="720"/>
      </w:pPr>
    </w:p>
    <w:p w:rsidR="00103AA6" w:rsidRDefault="00103AA6" w:rsidP="005617C6">
      <w:pPr>
        <w:ind w:left="720" w:hanging="720"/>
      </w:pPr>
    </w:p>
    <w:p w:rsidR="008B66D0" w:rsidRDefault="008B66D0" w:rsidP="003735E5"/>
    <w:p w:rsidR="003735E5" w:rsidRDefault="003735E5" w:rsidP="003735E5"/>
    <w:sectPr w:rsidR="003735E5" w:rsidSect="00E12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20"/>
  <w:characterSpacingControl w:val="doNotCompress"/>
  <w:compat/>
  <w:rsids>
    <w:rsidRoot w:val="00437970"/>
    <w:rsid w:val="00103AA6"/>
    <w:rsid w:val="00152688"/>
    <w:rsid w:val="002335FC"/>
    <w:rsid w:val="002C496A"/>
    <w:rsid w:val="003735E5"/>
    <w:rsid w:val="003A0891"/>
    <w:rsid w:val="00437970"/>
    <w:rsid w:val="004D52E0"/>
    <w:rsid w:val="00526DAB"/>
    <w:rsid w:val="005617C6"/>
    <w:rsid w:val="00565E5E"/>
    <w:rsid w:val="00586754"/>
    <w:rsid w:val="005B3C57"/>
    <w:rsid w:val="00631DF2"/>
    <w:rsid w:val="006B1498"/>
    <w:rsid w:val="007566B5"/>
    <w:rsid w:val="00763810"/>
    <w:rsid w:val="007C40A7"/>
    <w:rsid w:val="008B66D0"/>
    <w:rsid w:val="00921987"/>
    <w:rsid w:val="00995D1A"/>
    <w:rsid w:val="00A54983"/>
    <w:rsid w:val="00C101EA"/>
    <w:rsid w:val="00C3258C"/>
    <w:rsid w:val="00DD14C9"/>
    <w:rsid w:val="00E12CA5"/>
    <w:rsid w:val="00F44F4F"/>
    <w:rsid w:val="00F811E0"/>
    <w:rsid w:val="00FC1A5C"/>
    <w:rsid w:val="00FF0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4C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496A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Kemper</dc:creator>
  <cp:keywords/>
  <dc:description/>
  <cp:lastModifiedBy>Peter Kemper</cp:lastModifiedBy>
  <cp:revision>2</cp:revision>
  <dcterms:created xsi:type="dcterms:W3CDTF">2010-08-11T14:24:00Z</dcterms:created>
  <dcterms:modified xsi:type="dcterms:W3CDTF">2010-08-12T01:38:00Z</dcterms:modified>
</cp:coreProperties>
</file>